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F14" w14:textId="070FCD38" w:rsidR="005F3B73" w:rsidRPr="00E820B6" w:rsidRDefault="00370418" w:rsidP="00E820B6">
      <w:pPr>
        <w:pStyle w:val="Default"/>
        <w:ind w:firstLine="567"/>
        <w:jc w:val="center"/>
      </w:pPr>
      <w:r>
        <w:rPr>
          <w:b/>
          <w:bCs/>
        </w:rPr>
        <w:t>Описание</w:t>
      </w:r>
      <w:r w:rsidR="00E820B6" w:rsidRPr="00E820B6">
        <w:rPr>
          <w:b/>
          <w:bCs/>
        </w:rPr>
        <w:t xml:space="preserve"> образовательной программы</w:t>
      </w:r>
    </w:p>
    <w:p w14:paraId="43071E8B" w14:textId="77777777" w:rsidR="005F3B73" w:rsidRPr="00E820B6" w:rsidRDefault="005F3B73" w:rsidP="00E820B6">
      <w:pPr>
        <w:pStyle w:val="Default"/>
        <w:ind w:firstLine="567"/>
        <w:jc w:val="both"/>
      </w:pPr>
      <w:r w:rsidRPr="00E820B6">
        <w:t xml:space="preserve">Дополнительная образовательная программа профессиональной переподготовки </w:t>
      </w:r>
      <w:r w:rsidR="00FB1544" w:rsidRPr="00E820B6">
        <w:t>«</w:t>
      </w:r>
      <w:r w:rsidR="00FB1544" w:rsidRPr="00AD2DEE">
        <w:rPr>
          <w:b/>
        </w:rPr>
        <w:t>Актер театра и кино</w:t>
      </w:r>
      <w:r w:rsidR="00FB1544" w:rsidRPr="00E820B6">
        <w:t>»</w:t>
      </w:r>
      <w:r w:rsidR="00E820B6" w:rsidRPr="00E820B6">
        <w:t xml:space="preserve">  </w:t>
      </w:r>
      <w:r w:rsidRPr="00E820B6">
        <w:t>разработан</w:t>
      </w:r>
      <w:r w:rsidR="00E820B6" w:rsidRPr="00E820B6">
        <w:t>а</w:t>
      </w:r>
      <w:r w:rsidRPr="00E820B6">
        <w:t xml:space="preserve"> на основе Федерального государственного образовательного стандарта высшего образования </w:t>
      </w:r>
      <w:r w:rsidR="00FB1544" w:rsidRPr="00E820B6">
        <w:rPr>
          <w:color w:val="auto"/>
        </w:rPr>
        <w:t xml:space="preserve">специальности </w:t>
      </w:r>
      <w:r w:rsidRPr="00E820B6">
        <w:rPr>
          <w:color w:val="auto"/>
        </w:rPr>
        <w:t xml:space="preserve"> </w:t>
      </w:r>
      <w:hyperlink r:id="rId6" w:anchor="/document/70480868/entry/520501" w:history="1">
        <w:r w:rsidR="00FB1544" w:rsidRPr="00E820B6">
          <w:rPr>
            <w:rStyle w:val="a7"/>
            <w:color w:val="auto"/>
            <w:u w:val="none"/>
          </w:rPr>
          <w:t>52.05.01</w:t>
        </w:r>
      </w:hyperlink>
      <w:r w:rsidR="00FB1544" w:rsidRPr="00E820B6">
        <w:rPr>
          <w:color w:val="auto"/>
        </w:rPr>
        <w:t xml:space="preserve"> Актерское искусство </w:t>
      </w:r>
      <w:r w:rsidRPr="00E820B6">
        <w:rPr>
          <w:color w:val="auto"/>
        </w:rPr>
        <w:t xml:space="preserve">(утв. приказом Министерства образования и науки Российской Федерации от </w:t>
      </w:r>
      <w:r w:rsidR="00FB1544" w:rsidRPr="00E820B6">
        <w:rPr>
          <w:color w:val="auto"/>
        </w:rPr>
        <w:t xml:space="preserve">7 сентября </w:t>
      </w:r>
      <w:r w:rsidR="00FE5BA9" w:rsidRPr="00E820B6">
        <w:rPr>
          <w:color w:val="auto"/>
        </w:rPr>
        <w:t xml:space="preserve"> 201</w:t>
      </w:r>
      <w:r w:rsidR="00FB1544" w:rsidRPr="00E820B6">
        <w:rPr>
          <w:color w:val="auto"/>
        </w:rPr>
        <w:t>6</w:t>
      </w:r>
      <w:r w:rsidRPr="00E820B6">
        <w:rPr>
          <w:color w:val="auto"/>
        </w:rPr>
        <w:t xml:space="preserve"> года № </w:t>
      </w:r>
      <w:r w:rsidR="00FB1544" w:rsidRPr="00E820B6">
        <w:rPr>
          <w:color w:val="auto"/>
        </w:rPr>
        <w:t>1146</w:t>
      </w:r>
      <w:r w:rsidRPr="00E820B6">
        <w:rPr>
          <w:color w:val="auto"/>
        </w:rPr>
        <w:t xml:space="preserve">). </w:t>
      </w:r>
    </w:p>
    <w:p w14:paraId="032B90E4" w14:textId="77777777" w:rsidR="00C77BD5" w:rsidRPr="00E820B6" w:rsidRDefault="00C77BD5" w:rsidP="00E820B6">
      <w:pPr>
        <w:pStyle w:val="Default"/>
        <w:ind w:firstLine="567"/>
        <w:jc w:val="both"/>
        <w:rPr>
          <w:color w:val="auto"/>
        </w:rPr>
      </w:pPr>
      <w:r w:rsidRPr="00E820B6">
        <w:rPr>
          <w:b/>
          <w:color w:val="auto"/>
        </w:rPr>
        <w:t>Цель программы</w:t>
      </w:r>
      <w:r w:rsidRPr="00E820B6">
        <w:rPr>
          <w:color w:val="auto"/>
        </w:rPr>
        <w:t xml:space="preserve">: </w:t>
      </w:r>
      <w:r w:rsidRPr="00E820B6">
        <w:rPr>
          <w:rFonts w:eastAsia="Times New Roman"/>
          <w:lang w:eastAsia="ru-RU"/>
        </w:rPr>
        <w:t>воспитание и формирование личности актера, владеющего внутренней и внешней техникой, методом  работы над собой и ролью, соблюдающего этические принципы коллективного творчества, театра ансамбля, соответствующего современным требованиям, предъявляемым к актерскому творчеству, способного силой своего искусства влиять на духовный мир зрителя.</w:t>
      </w:r>
      <w:r w:rsidR="00E820B6" w:rsidRPr="00E820B6">
        <w:rPr>
          <w:rFonts w:eastAsia="Times New Roman"/>
          <w:lang w:eastAsia="ru-RU"/>
        </w:rPr>
        <w:t xml:space="preserve"> </w:t>
      </w:r>
      <w:r w:rsidRPr="00E820B6">
        <w:rPr>
          <w:rFonts w:eastAsia="Times New Roman"/>
          <w:lang w:eastAsia="ru-RU"/>
        </w:rPr>
        <w:t>Основной целью курса является подготовка высококвалифицированного специалиста - артиста театра, кино и телевидения, умеющего глубоко разбираться в стилистике и структуре драматического произведения, стиле автора, идейно- художественной направленности его произведения.</w:t>
      </w:r>
    </w:p>
    <w:p w14:paraId="39623EDD" w14:textId="77777777" w:rsidR="005F3B73" w:rsidRPr="00E820B6" w:rsidRDefault="005F3B73" w:rsidP="00E820B6">
      <w:pPr>
        <w:pStyle w:val="Default"/>
        <w:ind w:firstLine="567"/>
        <w:jc w:val="both"/>
        <w:rPr>
          <w:color w:val="auto"/>
        </w:rPr>
      </w:pPr>
      <w:r w:rsidRPr="00E820B6">
        <w:rPr>
          <w:color w:val="auto"/>
        </w:rPr>
        <w:t xml:space="preserve">К освоению дополнительной профессиональной программы допускаются: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09127B6F" w14:textId="77777777" w:rsidR="0065553A" w:rsidRPr="00E820B6" w:rsidRDefault="0065553A" w:rsidP="00E820B6">
      <w:pPr>
        <w:pStyle w:val="consplusnormal"/>
        <w:spacing w:before="0" w:beforeAutospacing="0" w:after="0" w:afterAutospacing="0"/>
        <w:ind w:firstLine="540"/>
        <w:jc w:val="both"/>
      </w:pPr>
      <w:r w:rsidRPr="00E820B6">
        <w:rPr>
          <w:b/>
        </w:rPr>
        <w:t>Область профессиональной деятельности</w:t>
      </w:r>
      <w:r w:rsidRPr="00E820B6">
        <w:t xml:space="preserve"> выпускников, освоивших </w:t>
      </w:r>
      <w:r w:rsidR="00E820B6" w:rsidRPr="00E820B6">
        <w:t>программу</w:t>
      </w:r>
      <w:r w:rsidRPr="00E820B6">
        <w:t>, включает:</w:t>
      </w:r>
    </w:p>
    <w:p w14:paraId="2515FEF5" w14:textId="77777777" w:rsidR="00617135" w:rsidRPr="00E820B6" w:rsidRDefault="0031413B" w:rsidP="00E820B6">
      <w:pPr>
        <w:pStyle w:val="consplusnormal"/>
        <w:numPr>
          <w:ilvl w:val="0"/>
          <w:numId w:val="5"/>
        </w:numPr>
        <w:spacing w:before="0" w:beforeAutospacing="0" w:after="0" w:afterAutospacing="0"/>
        <w:jc w:val="both"/>
      </w:pPr>
      <w:r w:rsidRPr="00E820B6">
        <w:rPr>
          <w:color w:val="000000"/>
        </w:rPr>
        <w:t xml:space="preserve">подготовку под руководством режиссера и исполнение ролей в организациях исполнительских искусств (драматических, музыкальных, </w:t>
      </w:r>
      <w:r w:rsidR="00617135" w:rsidRPr="00E820B6">
        <w:rPr>
          <w:color w:val="000000"/>
        </w:rPr>
        <w:t xml:space="preserve">в </w:t>
      </w:r>
      <w:r w:rsidRPr="00E820B6">
        <w:rPr>
          <w:color w:val="000000"/>
        </w:rPr>
        <w:t>кино)</w:t>
      </w:r>
      <w:r w:rsidR="00617135" w:rsidRPr="00E820B6">
        <w:rPr>
          <w:color w:val="000000"/>
        </w:rPr>
        <w:t>.</w:t>
      </w:r>
    </w:p>
    <w:p w14:paraId="57E2C83B" w14:textId="77777777" w:rsidR="001B4AB5" w:rsidRPr="00E820B6" w:rsidRDefault="001B4AB5" w:rsidP="00E820B6">
      <w:pPr>
        <w:pStyle w:val="consplusnormal"/>
        <w:spacing w:before="0" w:beforeAutospacing="0" w:after="0" w:afterAutospacing="0"/>
        <w:ind w:firstLine="540"/>
        <w:jc w:val="both"/>
      </w:pPr>
      <w:r w:rsidRPr="00E820B6">
        <w:rPr>
          <w:b/>
        </w:rPr>
        <w:t>Объектами профессиональной деятельности</w:t>
      </w:r>
      <w:r w:rsidRPr="00E820B6">
        <w:t xml:space="preserve"> выпускников, освоивших программу, являются:</w:t>
      </w:r>
    </w:p>
    <w:p w14:paraId="3228675C" w14:textId="77777777" w:rsidR="0031413B" w:rsidRPr="00E820B6" w:rsidRDefault="0031413B" w:rsidP="00E820B6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20B6">
        <w:rPr>
          <w:color w:val="000000"/>
        </w:rPr>
        <w:t>драматическое или музыкально-драматическое произведение, роль, партия, собственный психофизический аппарат;</w:t>
      </w:r>
    </w:p>
    <w:p w14:paraId="53120BCA" w14:textId="77777777" w:rsidR="0031413B" w:rsidRPr="00E820B6" w:rsidRDefault="0031413B" w:rsidP="00E820B6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20B6">
        <w:rPr>
          <w:color w:val="000000"/>
        </w:rPr>
        <w:t>зрительская аудитория, творческие коллективы организаций исполнительских ис</w:t>
      </w:r>
      <w:r w:rsidR="00617135" w:rsidRPr="00E820B6">
        <w:rPr>
          <w:color w:val="000000"/>
        </w:rPr>
        <w:t>кусств.</w:t>
      </w:r>
    </w:p>
    <w:p w14:paraId="765B1647" w14:textId="77777777" w:rsidR="001B4AB5" w:rsidRPr="00E820B6" w:rsidRDefault="001B4AB5" w:rsidP="00E820B6">
      <w:pPr>
        <w:pStyle w:val="consplusnormal"/>
        <w:spacing w:before="0" w:beforeAutospacing="0" w:after="0" w:afterAutospacing="0"/>
        <w:jc w:val="both"/>
      </w:pPr>
      <w:r w:rsidRPr="00E820B6">
        <w:t>Выпускник, освоивший программу</w:t>
      </w:r>
      <w:r w:rsidR="00E820B6" w:rsidRPr="00E820B6">
        <w:t xml:space="preserve"> </w:t>
      </w:r>
      <w:r w:rsidRPr="00E820B6">
        <w:t xml:space="preserve">должен быть готов решать следующие </w:t>
      </w:r>
      <w:r w:rsidRPr="00E820B6">
        <w:rPr>
          <w:b/>
        </w:rPr>
        <w:t>профессиональные задачи</w:t>
      </w:r>
      <w:r w:rsidRPr="00E820B6">
        <w:t>:</w:t>
      </w:r>
    </w:p>
    <w:p w14:paraId="1F729017" w14:textId="77777777" w:rsidR="0031413B" w:rsidRPr="00E820B6" w:rsidRDefault="0031413B" w:rsidP="00E820B6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20B6">
        <w:rPr>
          <w:color w:val="000000"/>
        </w:rPr>
        <w:t>подготавлива</w:t>
      </w:r>
      <w:r w:rsidR="00617135" w:rsidRPr="00E820B6">
        <w:rPr>
          <w:color w:val="000000"/>
        </w:rPr>
        <w:t>ть</w:t>
      </w:r>
      <w:r w:rsidRPr="00E820B6">
        <w:rPr>
          <w:color w:val="000000"/>
        </w:rPr>
        <w:t xml:space="preserve"> под руководством режиссера и исполня</w:t>
      </w:r>
      <w:r w:rsidR="00617135" w:rsidRPr="00E820B6">
        <w:rPr>
          <w:color w:val="000000"/>
        </w:rPr>
        <w:t>ть</w:t>
      </w:r>
      <w:r w:rsidRPr="00E820B6">
        <w:rPr>
          <w:color w:val="000000"/>
        </w:rPr>
        <w:t xml:space="preserve"> роли в спектаклях разных жанров, а также в кино- и телевизионных фильмах;</w:t>
      </w:r>
    </w:p>
    <w:p w14:paraId="090E8439" w14:textId="77777777" w:rsidR="0031413B" w:rsidRPr="00E820B6" w:rsidRDefault="0031413B" w:rsidP="00E820B6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20B6">
        <w:rPr>
          <w:color w:val="000000"/>
        </w:rPr>
        <w:t>самостоятельно занима</w:t>
      </w:r>
      <w:r w:rsidR="00617135" w:rsidRPr="00E820B6">
        <w:rPr>
          <w:color w:val="000000"/>
        </w:rPr>
        <w:t>ться</w:t>
      </w:r>
      <w:r w:rsidRPr="00E820B6">
        <w:rPr>
          <w:color w:val="000000"/>
        </w:rPr>
        <w:t xml:space="preserve"> актерским тренингом, поддержива</w:t>
      </w:r>
      <w:r w:rsidR="00617135" w:rsidRPr="00E820B6">
        <w:rPr>
          <w:color w:val="000000"/>
        </w:rPr>
        <w:t>ть</w:t>
      </w:r>
      <w:r w:rsidRPr="00E820B6">
        <w:rPr>
          <w:color w:val="000000"/>
        </w:rPr>
        <w:t xml:space="preserve"> свою внешнюю форму и психофизическое состояние;</w:t>
      </w:r>
    </w:p>
    <w:p w14:paraId="0CF32539" w14:textId="77777777" w:rsidR="0031413B" w:rsidRPr="00E820B6" w:rsidRDefault="0031413B" w:rsidP="00E820B6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20B6">
        <w:rPr>
          <w:color w:val="000000"/>
        </w:rPr>
        <w:t>созда</w:t>
      </w:r>
      <w:r w:rsidR="00617135" w:rsidRPr="00E820B6">
        <w:rPr>
          <w:color w:val="000000"/>
        </w:rPr>
        <w:t>вать</w:t>
      </w:r>
      <w:r w:rsidRPr="00E820B6">
        <w:rPr>
          <w:color w:val="000000"/>
        </w:rPr>
        <w:t xml:space="preserve"> художественны</w:t>
      </w:r>
      <w:r w:rsidR="00617135" w:rsidRPr="00E820B6">
        <w:rPr>
          <w:color w:val="000000"/>
        </w:rPr>
        <w:t>е</w:t>
      </w:r>
      <w:r w:rsidRPr="00E820B6">
        <w:rPr>
          <w:color w:val="000000"/>
        </w:rPr>
        <w:t xml:space="preserve"> образ</w:t>
      </w:r>
      <w:r w:rsidR="00617135" w:rsidRPr="00E820B6">
        <w:rPr>
          <w:color w:val="000000"/>
        </w:rPr>
        <w:t>ы</w:t>
      </w:r>
      <w:r w:rsidRPr="00E820B6">
        <w:rPr>
          <w:color w:val="000000"/>
        </w:rPr>
        <w:t xml:space="preserve"> актерскими средствами на основе замысла постановщиков (режиссера, художника, музыкального руководителя, балетмейстера) в драматическом театре, в кино, на телевидении, используя развитую в себе способность к чувственно-художественному восприятию мира, к образному мышлению;</w:t>
      </w:r>
    </w:p>
    <w:p w14:paraId="66E7BD1E" w14:textId="77777777" w:rsidR="0031413B" w:rsidRPr="00E820B6" w:rsidRDefault="0031413B" w:rsidP="00E820B6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20B6">
        <w:rPr>
          <w:color w:val="000000"/>
        </w:rPr>
        <w:t>профе</w:t>
      </w:r>
      <w:r w:rsidR="00617135" w:rsidRPr="00E820B6">
        <w:rPr>
          <w:color w:val="000000"/>
        </w:rPr>
        <w:t>ссионально</w:t>
      </w:r>
      <w:r w:rsidRPr="00E820B6">
        <w:rPr>
          <w:color w:val="000000"/>
        </w:rPr>
        <w:t xml:space="preserve"> воздейств</w:t>
      </w:r>
      <w:r w:rsidR="00617135" w:rsidRPr="00E820B6">
        <w:rPr>
          <w:color w:val="000000"/>
        </w:rPr>
        <w:t>овать</w:t>
      </w:r>
      <w:r w:rsidRPr="00E820B6">
        <w:rPr>
          <w:color w:val="000000"/>
        </w:rPr>
        <w:t xml:space="preserve"> словом на партнера в сценическом диалоге, используя разнообразные средства, приемы и приспособления речи, создавать яркую речевую характеристику персонажа, вести роль в едином темпо-ритмическом, интонационно-мелодическом и жанрово-стилистическом ансамбле с другими исполнителями;</w:t>
      </w:r>
    </w:p>
    <w:p w14:paraId="634F17B1" w14:textId="77777777" w:rsidR="0031413B" w:rsidRPr="00E820B6" w:rsidRDefault="0031413B" w:rsidP="00E820B6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20B6">
        <w:rPr>
          <w:color w:val="000000"/>
        </w:rPr>
        <w:t>владе</w:t>
      </w:r>
      <w:r w:rsidR="00617135" w:rsidRPr="00E820B6">
        <w:rPr>
          <w:color w:val="000000"/>
        </w:rPr>
        <w:t>ть</w:t>
      </w:r>
      <w:r w:rsidRPr="00E820B6">
        <w:rPr>
          <w:color w:val="000000"/>
        </w:rPr>
        <w:t xml:space="preserve"> теорией и практикой актерского анализа и сценического воплощения произведений художественной литературы - драматургии, прозы, поэзии;</w:t>
      </w:r>
    </w:p>
    <w:p w14:paraId="6C4CBB70" w14:textId="77777777" w:rsidR="0031413B" w:rsidRPr="00E820B6" w:rsidRDefault="00617135" w:rsidP="00E820B6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E820B6">
        <w:rPr>
          <w:color w:val="000000"/>
        </w:rPr>
        <w:t>свободно</w:t>
      </w:r>
      <w:r w:rsidR="0031413B" w:rsidRPr="00E820B6">
        <w:rPr>
          <w:color w:val="000000"/>
        </w:rPr>
        <w:t xml:space="preserve"> ориентирова</w:t>
      </w:r>
      <w:r w:rsidRPr="00E820B6">
        <w:rPr>
          <w:color w:val="000000"/>
        </w:rPr>
        <w:t>ться</w:t>
      </w:r>
      <w:r w:rsidR="0031413B" w:rsidRPr="00E820B6">
        <w:rPr>
          <w:color w:val="000000"/>
        </w:rPr>
        <w:t xml:space="preserve"> в творческом наследии выдающихся мастеров отечественного и зарубежного</w:t>
      </w:r>
      <w:r w:rsidR="0031413B" w:rsidRPr="00E820B6">
        <w:rPr>
          <w:rFonts w:ascii="Tahoma" w:hAnsi="Tahoma" w:cs="Tahoma"/>
          <w:color w:val="000000"/>
        </w:rPr>
        <w:t xml:space="preserve"> </w:t>
      </w:r>
      <w:r w:rsidR="0031413B" w:rsidRPr="00E820B6">
        <w:rPr>
          <w:color w:val="000000"/>
        </w:rPr>
        <w:t>драматического театра</w:t>
      </w:r>
      <w:r w:rsidRPr="00E820B6">
        <w:rPr>
          <w:color w:val="000000"/>
        </w:rPr>
        <w:t>.</w:t>
      </w:r>
    </w:p>
    <w:p w14:paraId="56BFA53B" w14:textId="77777777" w:rsidR="00E820B6" w:rsidRPr="00E820B6" w:rsidRDefault="00E820B6" w:rsidP="00E820B6">
      <w:pPr>
        <w:pStyle w:val="Default"/>
        <w:ind w:left="360"/>
        <w:jc w:val="both"/>
        <w:rPr>
          <w:color w:val="auto"/>
        </w:rPr>
      </w:pPr>
    </w:p>
    <w:p w14:paraId="1132B7DB" w14:textId="77777777" w:rsidR="00E820B6" w:rsidRPr="00E820B6" w:rsidRDefault="00E820B6" w:rsidP="00E820B6">
      <w:pPr>
        <w:pStyle w:val="Default"/>
        <w:ind w:left="360"/>
        <w:jc w:val="both"/>
        <w:rPr>
          <w:color w:val="auto"/>
        </w:rPr>
      </w:pPr>
      <w:r w:rsidRPr="00E820B6">
        <w:rPr>
          <w:b/>
          <w:color w:val="auto"/>
        </w:rPr>
        <w:t>Срок освоения программы</w:t>
      </w:r>
      <w:r w:rsidRPr="00E820B6">
        <w:rPr>
          <w:color w:val="auto"/>
        </w:rPr>
        <w:t xml:space="preserve"> </w:t>
      </w:r>
      <w:r w:rsidRPr="00E820B6">
        <w:t>«Актер театра и кино»</w:t>
      </w:r>
      <w:r w:rsidRPr="00E820B6">
        <w:rPr>
          <w:color w:val="auto"/>
        </w:rPr>
        <w:t xml:space="preserve"> составляет 2</w:t>
      </w:r>
      <w:r w:rsidR="00664BA4" w:rsidRPr="00664BA4">
        <w:rPr>
          <w:color w:val="auto"/>
        </w:rPr>
        <w:t>2</w:t>
      </w:r>
      <w:r w:rsidRPr="00E820B6">
        <w:rPr>
          <w:color w:val="auto"/>
        </w:rPr>
        <w:t xml:space="preserve"> </w:t>
      </w:r>
      <w:r w:rsidR="00664BA4">
        <w:rPr>
          <w:color w:val="auto"/>
        </w:rPr>
        <w:t>месяц</w:t>
      </w:r>
      <w:r w:rsidRPr="00E820B6">
        <w:rPr>
          <w:color w:val="auto"/>
        </w:rPr>
        <w:t>а.</w:t>
      </w:r>
    </w:p>
    <w:p w14:paraId="61C403DB" w14:textId="77777777" w:rsidR="00E820B6" w:rsidRPr="00E820B6" w:rsidRDefault="00E820B6" w:rsidP="00E820B6">
      <w:pPr>
        <w:pStyle w:val="Default"/>
        <w:ind w:left="360"/>
        <w:jc w:val="both"/>
        <w:rPr>
          <w:color w:val="auto"/>
        </w:rPr>
      </w:pPr>
      <w:r w:rsidRPr="00E820B6">
        <w:rPr>
          <w:b/>
          <w:color w:val="auto"/>
        </w:rPr>
        <w:t>Трудоемкость освоения программы</w:t>
      </w:r>
      <w:r w:rsidRPr="00E820B6">
        <w:rPr>
          <w:color w:val="auto"/>
        </w:rPr>
        <w:t xml:space="preserve"> </w:t>
      </w:r>
      <w:r w:rsidRPr="00E820B6">
        <w:t>«Актер театра и кино»</w:t>
      </w:r>
      <w:r w:rsidRPr="00E820B6">
        <w:rPr>
          <w:color w:val="auto"/>
        </w:rPr>
        <w:t xml:space="preserve">  составляет 1056  академических часов.</w:t>
      </w:r>
    </w:p>
    <w:p w14:paraId="37D4C459" w14:textId="77777777" w:rsidR="00E820B6" w:rsidRPr="00E820B6" w:rsidRDefault="00E820B6" w:rsidP="00E820B6">
      <w:pPr>
        <w:pStyle w:val="Default"/>
        <w:ind w:left="360"/>
        <w:jc w:val="both"/>
        <w:rPr>
          <w:color w:val="auto"/>
        </w:rPr>
      </w:pPr>
      <w:r w:rsidRPr="00E820B6">
        <w:rPr>
          <w:color w:val="auto"/>
        </w:rPr>
        <w:t xml:space="preserve"> </w:t>
      </w:r>
    </w:p>
    <w:p w14:paraId="787D515C" w14:textId="77777777" w:rsidR="005F3B73" w:rsidRPr="00E820B6" w:rsidRDefault="005F3B73" w:rsidP="00E820B6">
      <w:pPr>
        <w:pStyle w:val="Default"/>
        <w:jc w:val="both"/>
        <w:rPr>
          <w:color w:val="auto"/>
        </w:rPr>
      </w:pPr>
    </w:p>
    <w:sectPr w:rsidR="005F3B73" w:rsidRPr="00E820B6" w:rsidSect="004B7A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A9C"/>
    <w:multiLevelType w:val="hybridMultilevel"/>
    <w:tmpl w:val="7FC0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2"/>
    <w:multiLevelType w:val="hybridMultilevel"/>
    <w:tmpl w:val="EC66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607A"/>
    <w:multiLevelType w:val="hybridMultilevel"/>
    <w:tmpl w:val="CE42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4A76"/>
    <w:multiLevelType w:val="hybridMultilevel"/>
    <w:tmpl w:val="9FBA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04044"/>
    <w:multiLevelType w:val="hybridMultilevel"/>
    <w:tmpl w:val="EF62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0CB9"/>
    <w:multiLevelType w:val="hybridMultilevel"/>
    <w:tmpl w:val="9D26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3758"/>
    <w:multiLevelType w:val="hybridMultilevel"/>
    <w:tmpl w:val="492EF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157B1"/>
    <w:multiLevelType w:val="hybridMultilevel"/>
    <w:tmpl w:val="C4F6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057ED"/>
    <w:multiLevelType w:val="hybridMultilevel"/>
    <w:tmpl w:val="5056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D6EA7"/>
    <w:multiLevelType w:val="hybridMultilevel"/>
    <w:tmpl w:val="584E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367D4"/>
    <w:multiLevelType w:val="hybridMultilevel"/>
    <w:tmpl w:val="7200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B6B02"/>
    <w:multiLevelType w:val="hybridMultilevel"/>
    <w:tmpl w:val="E9AC0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573"/>
    <w:rsid w:val="00031A7B"/>
    <w:rsid w:val="000D6250"/>
    <w:rsid w:val="00120A72"/>
    <w:rsid w:val="001470FF"/>
    <w:rsid w:val="00152752"/>
    <w:rsid w:val="00167990"/>
    <w:rsid w:val="001701B0"/>
    <w:rsid w:val="00170CEA"/>
    <w:rsid w:val="001B4AB5"/>
    <w:rsid w:val="001D2A8B"/>
    <w:rsid w:val="001E3FF4"/>
    <w:rsid w:val="00213FC2"/>
    <w:rsid w:val="00227739"/>
    <w:rsid w:val="00290A61"/>
    <w:rsid w:val="00292DC8"/>
    <w:rsid w:val="002D36B4"/>
    <w:rsid w:val="00303A19"/>
    <w:rsid w:val="00304F07"/>
    <w:rsid w:val="0031413B"/>
    <w:rsid w:val="00370418"/>
    <w:rsid w:val="003A5DDD"/>
    <w:rsid w:val="003B19FB"/>
    <w:rsid w:val="00461BCE"/>
    <w:rsid w:val="004B7ACA"/>
    <w:rsid w:val="004D5F70"/>
    <w:rsid w:val="00513344"/>
    <w:rsid w:val="005366C5"/>
    <w:rsid w:val="0053768E"/>
    <w:rsid w:val="005B149A"/>
    <w:rsid w:val="005C4A33"/>
    <w:rsid w:val="005C71B1"/>
    <w:rsid w:val="005F3B73"/>
    <w:rsid w:val="00603ED2"/>
    <w:rsid w:val="00617135"/>
    <w:rsid w:val="0062396A"/>
    <w:rsid w:val="0065553A"/>
    <w:rsid w:val="00664BA4"/>
    <w:rsid w:val="006832DE"/>
    <w:rsid w:val="006B1B0F"/>
    <w:rsid w:val="006B5C06"/>
    <w:rsid w:val="00720697"/>
    <w:rsid w:val="00783EA3"/>
    <w:rsid w:val="007E7579"/>
    <w:rsid w:val="00822243"/>
    <w:rsid w:val="00840F1E"/>
    <w:rsid w:val="00841BD0"/>
    <w:rsid w:val="008821B1"/>
    <w:rsid w:val="008E7A37"/>
    <w:rsid w:val="009131D2"/>
    <w:rsid w:val="009524BB"/>
    <w:rsid w:val="00974909"/>
    <w:rsid w:val="00A742BA"/>
    <w:rsid w:val="00A81104"/>
    <w:rsid w:val="00AA7EC9"/>
    <w:rsid w:val="00AD2DEE"/>
    <w:rsid w:val="00B20D92"/>
    <w:rsid w:val="00B56CF5"/>
    <w:rsid w:val="00C77BD5"/>
    <w:rsid w:val="00C86573"/>
    <w:rsid w:val="00CB092B"/>
    <w:rsid w:val="00CB56D2"/>
    <w:rsid w:val="00D21BCE"/>
    <w:rsid w:val="00D67A09"/>
    <w:rsid w:val="00D809EC"/>
    <w:rsid w:val="00E820B6"/>
    <w:rsid w:val="00F03807"/>
    <w:rsid w:val="00F135D7"/>
    <w:rsid w:val="00F23DBA"/>
    <w:rsid w:val="00F245D6"/>
    <w:rsid w:val="00F3218D"/>
    <w:rsid w:val="00FA50E9"/>
    <w:rsid w:val="00FB1544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DCF0"/>
  <w15:docId w15:val="{3108F6E0-3611-4401-A89E-E72889BF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5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A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5C06"/>
    <w:pPr>
      <w:ind w:left="720"/>
      <w:contextualSpacing/>
    </w:pPr>
  </w:style>
  <w:style w:type="character" w:styleId="a6">
    <w:name w:val="Strong"/>
    <w:basedOn w:val="a0"/>
    <w:uiPriority w:val="22"/>
    <w:qFormat/>
    <w:rsid w:val="00170CEA"/>
    <w:rPr>
      <w:b/>
      <w:bCs/>
    </w:rPr>
  </w:style>
  <w:style w:type="character" w:styleId="a7">
    <w:name w:val="Hyperlink"/>
    <w:basedOn w:val="a0"/>
    <w:uiPriority w:val="99"/>
    <w:unhideWhenUsed/>
    <w:rsid w:val="009749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C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1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7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basedOn w:val="a0"/>
    <w:rsid w:val="00A742BA"/>
  </w:style>
  <w:style w:type="paragraph" w:customStyle="1" w:styleId="p19">
    <w:name w:val="p19"/>
    <w:basedOn w:val="a"/>
    <w:rsid w:val="00A7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9131D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799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4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45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7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145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0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2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285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9912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17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91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37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5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9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7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4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54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1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5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93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672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3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1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9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347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1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9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3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4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44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0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7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9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5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3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7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6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6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7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9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5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9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9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8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6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1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9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4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65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6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4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2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9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8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9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3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1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4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5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1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3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7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7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1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1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1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6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1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2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4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0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6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8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9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3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1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2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5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6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1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8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4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7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3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5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0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2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3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3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6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7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6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6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9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6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2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5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4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0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9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6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7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8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7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1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7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1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1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9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3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9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1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7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39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7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0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0017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2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7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6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78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7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86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41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0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439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8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5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6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0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2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9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2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4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4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4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5411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5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4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25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2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9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3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7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600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7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9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2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7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7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9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8223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69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1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3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4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2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2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1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7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36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5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44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0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5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9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4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57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553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16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28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0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3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2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8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9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4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4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58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0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7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9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9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2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83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5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0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7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8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0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2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05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3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39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4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226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8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6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2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9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2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65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8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6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8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16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9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8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8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0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4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4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5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4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9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2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7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6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4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73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7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6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5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83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3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6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0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2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2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7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361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9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8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04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13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9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0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8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04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8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8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457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0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46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09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8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9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7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25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0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9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03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16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5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6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8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61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7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15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0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0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7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16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6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5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0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4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5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78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2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3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43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6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7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6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8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54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96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9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3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5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430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73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8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6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9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1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4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6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9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9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9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13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2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2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4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82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0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6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5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11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88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65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914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428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41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5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9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90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914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69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019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455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62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17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0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52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9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5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5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2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0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3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0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0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0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52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53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39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1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5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34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0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6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8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0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23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9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1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9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9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5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9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130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217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486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578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766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828">
          <w:marLeft w:val="225"/>
          <w:marRight w:val="1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512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6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8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13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5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81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56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69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9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601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855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58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491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0437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6591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622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20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5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08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4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91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0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9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0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838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8767">
          <w:marLeft w:val="225"/>
          <w:marRight w:val="150"/>
          <w:marTop w:val="0"/>
          <w:marBottom w:val="0"/>
          <w:divBdr>
            <w:top w:val="single" w:sz="6" w:space="11" w:color="BDB76B"/>
            <w:left w:val="single" w:sz="6" w:space="0" w:color="BDB76B"/>
            <w:bottom w:val="single" w:sz="6" w:space="0" w:color="BDB76B"/>
            <w:right w:val="single" w:sz="6" w:space="0" w:color="BDB76B"/>
          </w:divBdr>
          <w:divsChild>
            <w:div w:id="7321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889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1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02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0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8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10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4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6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C592-94B2-44AE-A256-652FF027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Ивент менеджмент. Дистанционное образование</cp:lastModifiedBy>
  <cp:revision>37</cp:revision>
  <cp:lastPrinted>2018-06-13T08:29:00Z</cp:lastPrinted>
  <dcterms:created xsi:type="dcterms:W3CDTF">2018-04-02T12:24:00Z</dcterms:created>
  <dcterms:modified xsi:type="dcterms:W3CDTF">2021-04-19T14:03:00Z</dcterms:modified>
</cp:coreProperties>
</file>